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F39D9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color w:val="FF0000"/>
        </w:rPr>
      </w:pPr>
      <w:bookmarkStart w:id="0" w:name="_GoBack"/>
      <w:r w:rsidRPr="0054409D">
        <w:rPr>
          <w:rFonts w:ascii="Times New Roman" w:hAnsi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60087038" wp14:editId="3EC602DD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B080E" w14:textId="6DCA58CB" w:rsidR="002155CD" w:rsidRPr="00131340" w:rsidRDefault="002155CD" w:rsidP="00DE504B">
      <w:pPr>
        <w:pStyle w:val="1"/>
        <w:spacing w:line="240" w:lineRule="auto"/>
        <w:ind w:left="2124" w:hanging="2124"/>
        <w:jc w:val="center"/>
        <w:rPr>
          <w:rFonts w:ascii="Times New Roman" w:hAnsi="Times New Roman" w:cs="Times New Roman"/>
          <w:b/>
          <w:color w:val="000000"/>
          <w:sz w:val="12"/>
          <w:lang w:val="uk-UA"/>
        </w:rPr>
      </w:pPr>
      <w:r w:rsidRPr="002F7DC4">
        <w:rPr>
          <w:rFonts w:ascii="Times New Roman" w:hAnsi="Times New Roman" w:cs="Times New Roman"/>
          <w:b/>
          <w:color w:val="000000"/>
          <w:sz w:val="28"/>
        </w:rPr>
        <w:t>У К Р А Ї Н А</w:t>
      </w:r>
    </w:p>
    <w:p w14:paraId="1740F334" w14:textId="77777777" w:rsidR="002155CD" w:rsidRPr="0054409D" w:rsidRDefault="002155CD" w:rsidP="002155CD">
      <w:pPr>
        <w:spacing w:after="0" w:line="240" w:lineRule="auto"/>
        <w:rPr>
          <w:rFonts w:ascii="Times New Roman" w:hAnsi="Times New Roman"/>
          <w:b/>
          <w:color w:val="000000"/>
          <w:sz w:val="14"/>
          <w:szCs w:val="16"/>
        </w:rPr>
      </w:pPr>
    </w:p>
    <w:p w14:paraId="31BEDDDE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54409D">
        <w:rPr>
          <w:rFonts w:ascii="Times New Roman" w:hAnsi="Times New Roman"/>
          <w:b/>
          <w:color w:val="000000"/>
          <w:sz w:val="28"/>
        </w:rPr>
        <w:t xml:space="preserve">Тростянецька міська рада                            </w:t>
      </w:r>
    </w:p>
    <w:p w14:paraId="02526E89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4409D">
        <w:rPr>
          <w:rFonts w:ascii="Times New Roman" w:hAnsi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14:paraId="2F672BED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14:paraId="240CF8BF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54409D">
        <w:rPr>
          <w:rFonts w:ascii="Times New Roman" w:hAnsi="Times New Roman"/>
          <w:b/>
          <w:color w:val="000000"/>
          <w:sz w:val="28"/>
        </w:rPr>
        <w:t xml:space="preserve">Р І Ш Е Н </w:t>
      </w:r>
      <w:proofErr w:type="spellStart"/>
      <w:r w:rsidRPr="0054409D">
        <w:rPr>
          <w:rFonts w:ascii="Times New Roman" w:hAnsi="Times New Roman"/>
          <w:b/>
          <w:color w:val="000000"/>
          <w:sz w:val="28"/>
        </w:rPr>
        <w:t>Н</w:t>
      </w:r>
      <w:proofErr w:type="spellEnd"/>
      <w:r w:rsidRPr="0054409D">
        <w:rPr>
          <w:rFonts w:ascii="Times New Roman" w:hAnsi="Times New Roman"/>
          <w:b/>
          <w:color w:val="000000"/>
          <w:sz w:val="28"/>
        </w:rPr>
        <w:t xml:space="preserve"> Я                              </w:t>
      </w:r>
    </w:p>
    <w:p w14:paraId="20AF731B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DFA3BC" w14:textId="5F9BB0DE" w:rsidR="002155CD" w:rsidRPr="00131340" w:rsidRDefault="002155CD" w:rsidP="002155CD">
      <w:pPr>
        <w:pStyle w:val="1"/>
        <w:spacing w:before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313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 </w:t>
      </w:r>
      <w:r w:rsidR="00DE50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16 травня</w:t>
      </w:r>
      <w:r w:rsidR="00B92AD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313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</w:t>
      </w:r>
      <w:r w:rsidR="00B847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Pr="001313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14:paraId="6F991D5D" w14:textId="39ED81EB" w:rsidR="002155CD" w:rsidRPr="002F7DC4" w:rsidRDefault="002155CD" w:rsidP="002155CD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2F7DC4">
        <w:rPr>
          <w:rFonts w:ascii="Times New Roman" w:hAnsi="Times New Roman"/>
          <w:b/>
          <w:color w:val="000000"/>
          <w:sz w:val="28"/>
          <w:szCs w:val="28"/>
        </w:rPr>
        <w:t>м. Тростянець</w:t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№</w:t>
      </w:r>
      <w:r w:rsidR="00DE504B">
        <w:rPr>
          <w:rFonts w:ascii="Times New Roman" w:hAnsi="Times New Roman"/>
          <w:b/>
          <w:color w:val="000000"/>
          <w:sz w:val="28"/>
          <w:szCs w:val="28"/>
        </w:rPr>
        <w:t xml:space="preserve"> 355</w:t>
      </w:r>
    </w:p>
    <w:bookmarkEnd w:id="0"/>
    <w:p w14:paraId="202DFAE8" w14:textId="77777777" w:rsidR="00A52D77" w:rsidRPr="008479F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14:paraId="528A0BDF" w14:textId="33632BE5" w:rsidR="00A52D7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надання нецільової матеріальної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допомоги членам добровольчого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формування Тростянецької</w:t>
      </w:r>
      <w:r w:rsidR="00985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територіальної громади №1</w:t>
      </w:r>
      <w:r w:rsidR="001A0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4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A14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940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вітень</w:t>
      </w:r>
      <w:r w:rsidR="000E5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77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B8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</w:p>
    <w:p w14:paraId="14F65CBB" w14:textId="77777777" w:rsidR="00A52D77" w:rsidRPr="00FE7192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14:paraId="4A5028EE" w14:textId="71C301CB" w:rsidR="00A52D77" w:rsidRDefault="00A52D77" w:rsidP="00316867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заохочення добровольчого формування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№ 1, </w:t>
      </w:r>
      <w:r w:rsidR="00A419B5" w:rsidRPr="008D0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клопотання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заступника командира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 w:rsidRP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добровольчого формування Тростянецької міської територіальної громади №1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Бабича Дениса Ігоровича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0B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40CF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D02C3" w:rsidRPr="00A14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="00D34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0CF6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D34D5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40CF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A4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рішення 1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8 скликання (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</w:t>
      </w:r>
      <w:r w:rsidR="00D91C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цяте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пленарне засідання) Тростянецької міської ради №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775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«Про затвердження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«Безпечна громада на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роки», керуючись статтями 34, 59, 64 Закону України “Про місцеве самоврядування в Україні”,</w:t>
      </w:r>
    </w:p>
    <w:p w14:paraId="003F18BE" w14:textId="77777777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A4E22E" w14:textId="77777777" w:rsidR="00A52D77" w:rsidRDefault="00A52D77" w:rsidP="00A52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85B82F" w14:textId="77777777" w:rsidR="00A52D77" w:rsidRPr="0031686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6"/>
          <w:lang w:eastAsia="ru-RU"/>
        </w:rPr>
      </w:pPr>
    </w:p>
    <w:p w14:paraId="7BF7B121" w14:textId="77777777" w:rsidR="00A52D7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68532B08" w14:textId="0E296B98" w:rsidR="00A52D77" w:rsidRDefault="00A52D77" w:rsidP="00A52D77">
      <w:pPr>
        <w:pStyle w:val="a3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</w:t>
      </w:r>
      <w:r w:rsidR="000F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нецільову матеріальну допомогу членам добровольчого формування 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</w:t>
      </w:r>
      <w:r w:rsidR="002D1E8C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ьної громади №1</w:t>
      </w:r>
      <w:r w:rsidR="00A14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5DE" w:rsidRPr="00A145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квітень  2025 року</w:t>
      </w:r>
      <w:r w:rsidR="002D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сумі </w:t>
      </w:r>
      <w:r w:rsidR="00940CF6">
        <w:rPr>
          <w:rFonts w:ascii="Times New Roman" w:eastAsia="Times New Roman" w:hAnsi="Times New Roman" w:cs="Times New Roman"/>
          <w:sz w:val="28"/>
          <w:szCs w:val="28"/>
          <w:lang w:eastAsia="ru-RU"/>
        </w:rPr>
        <w:t>296 660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187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гривень </w:t>
      </w:r>
      <w:r w:rsidR="002D1E8C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додатку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9A6CF69" w14:textId="77777777" w:rsidR="00A52D77" w:rsidRDefault="00A52D77" w:rsidP="00A52D77">
      <w:pPr>
        <w:pStyle w:val="a3"/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DEEEB" w14:textId="2B79A783" w:rsidR="00A52D77" w:rsidRPr="00926E8A" w:rsidRDefault="00A52D77" w:rsidP="00926E8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BE3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2. Відділу бухгалтерського обліку та звітності апарату Тростянецької міської ради здійснити перерахування коштів через розрахункові рахунки АТ КБ «Приватбанк» та через АТ «Ощадбанк», вказані в додатку до даного рішення.</w:t>
      </w:r>
    </w:p>
    <w:p w14:paraId="72F3B224" w14:textId="77777777" w:rsidR="00A52D77" w:rsidRPr="00316867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A060A30" w14:textId="4067AFEB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Уповноважити секретаря міської ради Ковальову Н.А. на підписання платіжних доручень та інших документі</w:t>
      </w:r>
      <w:r w:rsidR="009562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стосуються виплат.</w:t>
      </w:r>
    </w:p>
    <w:p w14:paraId="24C197B3" w14:textId="77777777" w:rsidR="00A52D77" w:rsidRPr="0031686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1E573B6" w14:textId="4F0275FE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14:paraId="4A94E41C" w14:textId="77777777" w:rsidR="00A52D77" w:rsidRPr="00FE7192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CFFDB97" w14:textId="77777777" w:rsidR="00A52D77" w:rsidRPr="00131340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14:paraId="471817E9" w14:textId="397D5AAE" w:rsidR="000F7E8F" w:rsidRPr="00725FEC" w:rsidRDefault="00DE504B" w:rsidP="00725FEC">
      <w:pPr>
        <w:spacing w:after="0" w:line="240" w:lineRule="auto"/>
        <w:ind w:right="-142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Заступник </w:t>
      </w: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міського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голови</w:t>
      </w:r>
      <w:proofErr w:type="spellEnd"/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sz w:val="28"/>
          <w:szCs w:val="28"/>
          <w:lang w:val="ru-RU" w:eastAsia="ru-RU"/>
        </w:rPr>
        <w:tab/>
        <w:t xml:space="preserve">     Людмила ЛИННИК</w:t>
      </w:r>
    </w:p>
    <w:sectPr w:rsidR="000F7E8F" w:rsidRPr="00725FEC" w:rsidSect="00822222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B2"/>
    <w:rsid w:val="0000143E"/>
    <w:rsid w:val="00031035"/>
    <w:rsid w:val="000326A4"/>
    <w:rsid w:val="00052539"/>
    <w:rsid w:val="000904E7"/>
    <w:rsid w:val="000A7F43"/>
    <w:rsid w:val="000E5605"/>
    <w:rsid w:val="000F2088"/>
    <w:rsid w:val="000F7E8F"/>
    <w:rsid w:val="00131340"/>
    <w:rsid w:val="001645F9"/>
    <w:rsid w:val="00186D27"/>
    <w:rsid w:val="001872A0"/>
    <w:rsid w:val="001A02FE"/>
    <w:rsid w:val="002155CD"/>
    <w:rsid w:val="00260696"/>
    <w:rsid w:val="002C4D7C"/>
    <w:rsid w:val="002C6E91"/>
    <w:rsid w:val="002D1E8C"/>
    <w:rsid w:val="00316867"/>
    <w:rsid w:val="00375B5F"/>
    <w:rsid w:val="00382C2D"/>
    <w:rsid w:val="0039554F"/>
    <w:rsid w:val="003B1572"/>
    <w:rsid w:val="003F0AAB"/>
    <w:rsid w:val="00446D48"/>
    <w:rsid w:val="00472AB5"/>
    <w:rsid w:val="00482C4F"/>
    <w:rsid w:val="004D02C3"/>
    <w:rsid w:val="004D2BA1"/>
    <w:rsid w:val="004F0BC5"/>
    <w:rsid w:val="00511405"/>
    <w:rsid w:val="005226D5"/>
    <w:rsid w:val="005A55B2"/>
    <w:rsid w:val="006705BD"/>
    <w:rsid w:val="00686007"/>
    <w:rsid w:val="006F1B28"/>
    <w:rsid w:val="00725FEC"/>
    <w:rsid w:val="0077382B"/>
    <w:rsid w:val="0077578C"/>
    <w:rsid w:val="007817DC"/>
    <w:rsid w:val="00793561"/>
    <w:rsid w:val="007D6478"/>
    <w:rsid w:val="00822222"/>
    <w:rsid w:val="008479F5"/>
    <w:rsid w:val="00870F20"/>
    <w:rsid w:val="00873125"/>
    <w:rsid w:val="00887B0E"/>
    <w:rsid w:val="00897325"/>
    <w:rsid w:val="008C5C30"/>
    <w:rsid w:val="008D0F47"/>
    <w:rsid w:val="008F2E1E"/>
    <w:rsid w:val="00926E8A"/>
    <w:rsid w:val="00940CF6"/>
    <w:rsid w:val="00956228"/>
    <w:rsid w:val="0095775F"/>
    <w:rsid w:val="00985D5A"/>
    <w:rsid w:val="00A145DE"/>
    <w:rsid w:val="00A32E82"/>
    <w:rsid w:val="00A356D8"/>
    <w:rsid w:val="00A419B5"/>
    <w:rsid w:val="00A44230"/>
    <w:rsid w:val="00A52D77"/>
    <w:rsid w:val="00A70261"/>
    <w:rsid w:val="00AB20BC"/>
    <w:rsid w:val="00B84798"/>
    <w:rsid w:val="00B92AD2"/>
    <w:rsid w:val="00BE3A0D"/>
    <w:rsid w:val="00C4125F"/>
    <w:rsid w:val="00C83306"/>
    <w:rsid w:val="00CC1CB9"/>
    <w:rsid w:val="00D34D56"/>
    <w:rsid w:val="00D86924"/>
    <w:rsid w:val="00D912BF"/>
    <w:rsid w:val="00D91C63"/>
    <w:rsid w:val="00DC7154"/>
    <w:rsid w:val="00DD5487"/>
    <w:rsid w:val="00DE504B"/>
    <w:rsid w:val="00E01707"/>
    <w:rsid w:val="00E0609E"/>
    <w:rsid w:val="00E26CCA"/>
    <w:rsid w:val="00E52412"/>
    <w:rsid w:val="00F444D3"/>
    <w:rsid w:val="00F5476D"/>
    <w:rsid w:val="00FE442A"/>
    <w:rsid w:val="00FE48D9"/>
    <w:rsid w:val="00FE7192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93F3"/>
  <w15:chartTrackingRefBased/>
  <w15:docId w15:val="{02E74B61-5373-40F8-9C89-15ED6A3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7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155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0B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155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66</cp:revision>
  <cp:lastPrinted>2025-05-16T11:57:00Z</cp:lastPrinted>
  <dcterms:created xsi:type="dcterms:W3CDTF">2023-09-18T12:17:00Z</dcterms:created>
  <dcterms:modified xsi:type="dcterms:W3CDTF">2025-05-16T12:10:00Z</dcterms:modified>
</cp:coreProperties>
</file>